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722" w:rsidRDefault="00187722" w:rsidP="00B30BDC">
      <w:pPr>
        <w:widowControl/>
        <w:spacing w:line="360" w:lineRule="auto"/>
        <w:ind w:firstLineChars="200" w:firstLine="562"/>
        <w:jc w:val="center"/>
        <w:outlineLvl w:val="0"/>
        <w:rPr>
          <w:rFonts w:ascii="Tahoma" w:eastAsia="宋体" w:hAnsi="Tahoma" w:cs="Tahoma"/>
          <w:b/>
          <w:bCs/>
          <w:color w:val="333333"/>
          <w:kern w:val="36"/>
          <w:sz w:val="28"/>
          <w:szCs w:val="28"/>
        </w:rPr>
      </w:pPr>
      <w:r w:rsidRPr="00187722">
        <w:rPr>
          <w:rFonts w:ascii="Tahoma" w:eastAsia="宋体" w:hAnsi="Tahoma" w:cs="Tahoma" w:hint="eastAsia"/>
          <w:b/>
          <w:bCs/>
          <w:color w:val="333333"/>
          <w:kern w:val="36"/>
          <w:sz w:val="28"/>
          <w:szCs w:val="28"/>
        </w:rPr>
        <w:t>关于举办</w:t>
      </w:r>
      <w:r w:rsidR="00667F40" w:rsidRPr="00667F40">
        <w:rPr>
          <w:rFonts w:ascii="Tahoma" w:eastAsia="宋体" w:hAnsi="Tahoma" w:cs="Tahoma" w:hint="eastAsia"/>
          <w:b/>
          <w:bCs/>
          <w:color w:val="333333"/>
          <w:kern w:val="36"/>
          <w:sz w:val="28"/>
          <w:szCs w:val="28"/>
        </w:rPr>
        <w:t>湖州师范学院第十三届大学生机械设计竞赛暨第二十届浙江省大学生机械设计竞赛选拔赛的通知</w:t>
      </w:r>
    </w:p>
    <w:p w:rsidR="009C0F99" w:rsidRPr="009C0F99" w:rsidRDefault="009C0F99" w:rsidP="00B30BDC">
      <w:pPr>
        <w:widowControl/>
        <w:spacing w:line="360" w:lineRule="auto"/>
        <w:outlineLvl w:val="0"/>
        <w:rPr>
          <w:rFonts w:asciiTheme="minorEastAsia" w:hAnsiTheme="minorEastAsia" w:cs="Tahoma"/>
          <w:b/>
          <w:bCs/>
          <w:color w:val="333333"/>
          <w:kern w:val="36"/>
          <w:sz w:val="24"/>
          <w:szCs w:val="24"/>
        </w:rPr>
      </w:pPr>
      <w:r w:rsidRPr="009C0F99">
        <w:rPr>
          <w:rFonts w:asciiTheme="minorEastAsia" w:hAnsiTheme="minorEastAsia" w:cs="Tahoma" w:hint="eastAsia"/>
          <w:b/>
          <w:bCs/>
          <w:color w:val="333333"/>
          <w:kern w:val="36"/>
          <w:sz w:val="24"/>
          <w:szCs w:val="24"/>
        </w:rPr>
        <w:t>各二级学院：</w:t>
      </w:r>
    </w:p>
    <w:p w:rsidR="009C0F99" w:rsidRPr="009C0F99" w:rsidRDefault="009C0F99" w:rsidP="00B30BDC">
      <w:pPr>
        <w:widowControl/>
        <w:spacing w:line="360" w:lineRule="auto"/>
        <w:ind w:firstLineChars="200" w:firstLine="480"/>
        <w:rPr>
          <w:rFonts w:asciiTheme="minorEastAsia" w:hAnsiTheme="minorEastAsia" w:cs="宋体"/>
          <w:color w:val="333333"/>
          <w:kern w:val="0"/>
          <w:sz w:val="24"/>
          <w:szCs w:val="24"/>
        </w:rPr>
      </w:pPr>
      <w:r w:rsidRPr="009C0F99">
        <w:rPr>
          <w:rFonts w:asciiTheme="minorEastAsia" w:hAnsiTheme="minorEastAsia" w:cs="宋体" w:hint="eastAsia"/>
          <w:color w:val="333333"/>
          <w:kern w:val="0"/>
          <w:sz w:val="24"/>
          <w:szCs w:val="24"/>
        </w:rPr>
        <w:t>为培养大学生的创新设计意识、综合设计能力与团队协作精神，加强学生工程实践能力训练，丰富校园学术氛围，现决定举办我校</w:t>
      </w:r>
      <w:r w:rsidR="00667F40">
        <w:rPr>
          <w:rFonts w:asciiTheme="minorEastAsia" w:hAnsiTheme="minorEastAsia" w:cs="宋体" w:hint="eastAsia"/>
          <w:color w:val="333333"/>
          <w:kern w:val="0"/>
          <w:sz w:val="24"/>
          <w:szCs w:val="24"/>
        </w:rPr>
        <w:t>第十三届</w:t>
      </w:r>
      <w:r w:rsidRPr="009C0F99">
        <w:rPr>
          <w:rFonts w:asciiTheme="minorEastAsia" w:hAnsiTheme="minorEastAsia" w:cs="宋体" w:hint="eastAsia"/>
          <w:color w:val="333333"/>
          <w:kern w:val="0"/>
          <w:sz w:val="24"/>
          <w:szCs w:val="24"/>
        </w:rPr>
        <w:t>大学生机械设计竞赛暨</w:t>
      </w:r>
      <w:r w:rsidR="00667F40">
        <w:rPr>
          <w:rFonts w:asciiTheme="minorEastAsia" w:hAnsiTheme="minorEastAsia" w:cs="宋体" w:hint="eastAsia"/>
          <w:color w:val="333333"/>
          <w:kern w:val="0"/>
          <w:sz w:val="24"/>
          <w:szCs w:val="24"/>
        </w:rPr>
        <w:t>第二十届浙江省大学生机械设计竞赛</w:t>
      </w:r>
      <w:r w:rsidRPr="009C0F99">
        <w:rPr>
          <w:rFonts w:asciiTheme="minorEastAsia" w:hAnsiTheme="minorEastAsia" w:cs="宋体" w:hint="eastAsia"/>
          <w:color w:val="333333"/>
          <w:kern w:val="0"/>
          <w:sz w:val="24"/>
          <w:szCs w:val="24"/>
        </w:rPr>
        <w:t>选拔赛，有关事项通知如下：</w:t>
      </w:r>
    </w:p>
    <w:p w:rsidR="009C0F99" w:rsidRPr="009C0F99" w:rsidRDefault="009C0F99" w:rsidP="00B30BDC">
      <w:pPr>
        <w:widowControl/>
        <w:spacing w:beforeLines="50" w:before="156" w:line="360" w:lineRule="auto"/>
        <w:ind w:firstLineChars="200" w:firstLine="480"/>
        <w:rPr>
          <w:rFonts w:asciiTheme="minorEastAsia" w:hAnsiTheme="minorEastAsia" w:cs="宋体"/>
          <w:color w:val="333333"/>
          <w:kern w:val="0"/>
          <w:sz w:val="24"/>
          <w:szCs w:val="24"/>
        </w:rPr>
      </w:pPr>
      <w:r w:rsidRPr="009C0F99">
        <w:rPr>
          <w:rFonts w:asciiTheme="minorEastAsia" w:hAnsiTheme="minorEastAsia" w:cs="宋体" w:hint="eastAsia"/>
          <w:color w:val="333333"/>
          <w:kern w:val="0"/>
          <w:sz w:val="24"/>
          <w:szCs w:val="24"/>
        </w:rPr>
        <w:t>一、参赛对象</w:t>
      </w:r>
    </w:p>
    <w:p w:rsidR="009C0F99" w:rsidRPr="009C0F99" w:rsidRDefault="009C0F99" w:rsidP="00B30BDC">
      <w:pPr>
        <w:widowControl/>
        <w:spacing w:line="360" w:lineRule="auto"/>
        <w:ind w:firstLineChars="200" w:firstLine="480"/>
        <w:rPr>
          <w:rFonts w:asciiTheme="minorEastAsia" w:hAnsiTheme="minorEastAsia" w:cs="宋体"/>
          <w:color w:val="333333"/>
          <w:kern w:val="0"/>
          <w:sz w:val="24"/>
          <w:szCs w:val="24"/>
        </w:rPr>
      </w:pPr>
      <w:r w:rsidRPr="009C0F99">
        <w:rPr>
          <w:rFonts w:asciiTheme="minorEastAsia" w:hAnsiTheme="minorEastAsia" w:cs="宋体" w:hint="eastAsia"/>
          <w:color w:val="333333"/>
          <w:kern w:val="0"/>
          <w:sz w:val="24"/>
          <w:szCs w:val="24"/>
        </w:rPr>
        <w:t>湖州师范学院在校本科生，学生自愿参加竞赛。每个参赛队学生不得多于5人，</w:t>
      </w:r>
      <w:r w:rsidR="00187722">
        <w:rPr>
          <w:rFonts w:asciiTheme="minorEastAsia" w:hAnsiTheme="minorEastAsia" w:cs="宋体" w:hint="eastAsia"/>
          <w:color w:val="333333"/>
          <w:kern w:val="0"/>
          <w:sz w:val="24"/>
          <w:szCs w:val="24"/>
        </w:rPr>
        <w:t>至少包含1名大二或大</w:t>
      </w:r>
      <w:proofErr w:type="gramStart"/>
      <w:r w:rsidR="00187722">
        <w:rPr>
          <w:rFonts w:asciiTheme="minorEastAsia" w:hAnsiTheme="minorEastAsia" w:cs="宋体" w:hint="eastAsia"/>
          <w:color w:val="333333"/>
          <w:kern w:val="0"/>
          <w:sz w:val="24"/>
          <w:szCs w:val="24"/>
        </w:rPr>
        <w:t>一</w:t>
      </w:r>
      <w:proofErr w:type="gramEnd"/>
      <w:r w:rsidR="00187722">
        <w:rPr>
          <w:rFonts w:asciiTheme="minorEastAsia" w:hAnsiTheme="minorEastAsia" w:cs="宋体" w:hint="eastAsia"/>
          <w:color w:val="333333"/>
          <w:kern w:val="0"/>
          <w:sz w:val="24"/>
          <w:szCs w:val="24"/>
        </w:rPr>
        <w:t>的学生，</w:t>
      </w:r>
      <w:r w:rsidRPr="009C0F99">
        <w:rPr>
          <w:rFonts w:asciiTheme="minorEastAsia" w:hAnsiTheme="minorEastAsia" w:cs="宋体" w:hint="eastAsia"/>
          <w:color w:val="333333"/>
          <w:kern w:val="0"/>
          <w:sz w:val="24"/>
          <w:szCs w:val="24"/>
        </w:rPr>
        <w:t>指导老师不得多于2人。</w:t>
      </w:r>
    </w:p>
    <w:p w:rsidR="009C0F99" w:rsidRPr="009C0F99" w:rsidRDefault="009C0F99" w:rsidP="00B30BDC">
      <w:pPr>
        <w:widowControl/>
        <w:spacing w:beforeLines="50" w:before="156" w:line="360" w:lineRule="auto"/>
        <w:ind w:firstLineChars="200" w:firstLine="480"/>
        <w:rPr>
          <w:rFonts w:asciiTheme="minorEastAsia" w:hAnsiTheme="minorEastAsia" w:cs="宋体"/>
          <w:color w:val="333333"/>
          <w:kern w:val="0"/>
          <w:sz w:val="24"/>
          <w:szCs w:val="24"/>
        </w:rPr>
      </w:pPr>
      <w:r w:rsidRPr="009C0F99">
        <w:rPr>
          <w:rFonts w:asciiTheme="minorEastAsia" w:hAnsiTheme="minorEastAsia" w:cs="宋体" w:hint="eastAsia"/>
          <w:color w:val="333333"/>
          <w:kern w:val="0"/>
          <w:sz w:val="24"/>
          <w:szCs w:val="24"/>
        </w:rPr>
        <w:t>二、竞赛主题</w:t>
      </w:r>
    </w:p>
    <w:p w:rsidR="0064350C" w:rsidRPr="0064350C" w:rsidRDefault="0064350C" w:rsidP="00B30BDC">
      <w:pPr>
        <w:widowControl/>
        <w:spacing w:line="360" w:lineRule="auto"/>
        <w:ind w:firstLineChars="200" w:firstLine="482"/>
        <w:rPr>
          <w:rFonts w:asciiTheme="minorEastAsia" w:hAnsiTheme="minorEastAsia" w:cs="宋体"/>
          <w:b/>
          <w:color w:val="333333"/>
          <w:kern w:val="0"/>
          <w:sz w:val="24"/>
          <w:szCs w:val="24"/>
        </w:rPr>
      </w:pPr>
      <w:r w:rsidRPr="0064350C">
        <w:rPr>
          <w:rFonts w:asciiTheme="minorEastAsia" w:hAnsiTheme="minorEastAsia" w:cs="宋体" w:hint="eastAsia"/>
          <w:b/>
          <w:color w:val="333333"/>
          <w:kern w:val="0"/>
          <w:sz w:val="24"/>
          <w:szCs w:val="24"/>
        </w:rPr>
        <w:t>本次竞赛分为主赛道和企业赛道</w:t>
      </w:r>
      <w:r>
        <w:rPr>
          <w:rFonts w:asciiTheme="minorEastAsia" w:hAnsiTheme="minorEastAsia" w:cs="宋体" w:hint="eastAsia"/>
          <w:b/>
          <w:color w:val="333333"/>
          <w:kern w:val="0"/>
          <w:sz w:val="24"/>
          <w:szCs w:val="24"/>
        </w:rPr>
        <w:t>，</w:t>
      </w:r>
      <w:r w:rsidRPr="0064350C">
        <w:rPr>
          <w:rFonts w:asciiTheme="minorEastAsia" w:hAnsiTheme="minorEastAsia" w:cs="宋体" w:hint="eastAsia"/>
          <w:b/>
          <w:color w:val="333333"/>
          <w:kern w:val="0"/>
          <w:sz w:val="24"/>
          <w:szCs w:val="24"/>
        </w:rPr>
        <w:t>同一作品不能同时参加主赛道和企业赛道，企业赛道获奖证书跟主赛道一样</w:t>
      </w:r>
      <w:r>
        <w:rPr>
          <w:rFonts w:asciiTheme="minorEastAsia" w:hAnsiTheme="minorEastAsia" w:cs="宋体" w:hint="eastAsia"/>
          <w:b/>
          <w:color w:val="333333"/>
          <w:kern w:val="0"/>
          <w:sz w:val="24"/>
          <w:szCs w:val="24"/>
        </w:rPr>
        <w:t>，</w:t>
      </w:r>
      <w:r w:rsidRPr="0064350C">
        <w:rPr>
          <w:rFonts w:asciiTheme="minorEastAsia" w:hAnsiTheme="minorEastAsia" w:cs="宋体" w:hint="eastAsia"/>
          <w:b/>
          <w:color w:val="333333"/>
          <w:kern w:val="0"/>
          <w:sz w:val="24"/>
          <w:szCs w:val="24"/>
        </w:rPr>
        <w:t>同时企业给予专项奖励。</w:t>
      </w:r>
    </w:p>
    <w:p w:rsidR="003D5198" w:rsidRDefault="00954DBD" w:rsidP="00B30BDC">
      <w:pPr>
        <w:widowControl/>
        <w:spacing w:line="360" w:lineRule="auto"/>
        <w:ind w:firstLineChars="200" w:firstLine="482"/>
        <w:rPr>
          <w:rFonts w:asciiTheme="minorEastAsia" w:hAnsiTheme="minorEastAsia" w:cs="宋体"/>
          <w:color w:val="333333"/>
          <w:kern w:val="0"/>
          <w:sz w:val="24"/>
          <w:szCs w:val="24"/>
        </w:rPr>
      </w:pPr>
      <w:r>
        <w:rPr>
          <w:rFonts w:asciiTheme="minorEastAsia" w:hAnsiTheme="minorEastAsia" w:cs="宋体" w:hint="eastAsia"/>
          <w:b/>
          <w:color w:val="333333"/>
          <w:kern w:val="0"/>
          <w:sz w:val="24"/>
          <w:szCs w:val="24"/>
        </w:rPr>
        <w:t>1.</w:t>
      </w:r>
      <w:r w:rsidR="0064350C" w:rsidRPr="0064350C">
        <w:rPr>
          <w:rFonts w:asciiTheme="minorEastAsia" w:hAnsiTheme="minorEastAsia" w:cs="宋体" w:hint="eastAsia"/>
          <w:b/>
          <w:color w:val="333333"/>
          <w:kern w:val="0"/>
          <w:sz w:val="24"/>
          <w:szCs w:val="24"/>
        </w:rPr>
        <w:t>主赛道</w:t>
      </w:r>
      <w:r>
        <w:rPr>
          <w:rFonts w:asciiTheme="minorEastAsia" w:hAnsiTheme="minorEastAsia" w:cs="宋体" w:hint="eastAsia"/>
          <w:color w:val="333333"/>
          <w:kern w:val="0"/>
          <w:sz w:val="24"/>
          <w:szCs w:val="24"/>
        </w:rPr>
        <w:t>：</w:t>
      </w:r>
      <w:r w:rsidR="003D5198" w:rsidRPr="003D5198">
        <w:rPr>
          <w:rFonts w:asciiTheme="minorEastAsia" w:hAnsiTheme="minorEastAsia" w:cs="宋体" w:hint="eastAsia"/>
          <w:color w:val="333333"/>
          <w:kern w:val="0"/>
          <w:sz w:val="24"/>
          <w:szCs w:val="24"/>
        </w:rPr>
        <w:t>主题为</w:t>
      </w:r>
      <w:r w:rsidR="002231B8" w:rsidRPr="002231B8">
        <w:rPr>
          <w:rFonts w:asciiTheme="minorEastAsia" w:hAnsiTheme="minorEastAsia" w:cs="宋体" w:hint="eastAsia"/>
          <w:color w:val="333333"/>
          <w:kern w:val="0"/>
          <w:sz w:val="24"/>
          <w:szCs w:val="24"/>
        </w:rPr>
        <w:t>“</w:t>
      </w:r>
      <w:r w:rsidR="00667F40" w:rsidRPr="00667F40">
        <w:rPr>
          <w:rFonts w:asciiTheme="minorEastAsia" w:hAnsiTheme="minorEastAsia" w:cs="宋体" w:hint="eastAsia"/>
          <w:color w:val="333333"/>
          <w:kern w:val="0"/>
          <w:sz w:val="24"/>
          <w:szCs w:val="24"/>
        </w:rPr>
        <w:t>创新未来制造、携手助农共富</w:t>
      </w:r>
      <w:r w:rsidR="002231B8" w:rsidRPr="002231B8">
        <w:rPr>
          <w:rFonts w:asciiTheme="minorEastAsia" w:hAnsiTheme="minorEastAsia" w:cs="宋体" w:hint="eastAsia"/>
          <w:color w:val="333333"/>
          <w:kern w:val="0"/>
          <w:sz w:val="24"/>
          <w:szCs w:val="24"/>
        </w:rPr>
        <w:t>”。内容为</w:t>
      </w:r>
      <w:r w:rsidR="00667F40" w:rsidRPr="00667F40">
        <w:rPr>
          <w:rFonts w:asciiTheme="minorEastAsia" w:hAnsiTheme="minorEastAsia" w:cs="宋体" w:hint="eastAsia"/>
          <w:b/>
          <w:color w:val="333333"/>
          <w:kern w:val="0"/>
          <w:sz w:val="24"/>
          <w:szCs w:val="24"/>
        </w:rPr>
        <w:t>（1）先进制造</w:t>
      </w:r>
      <w:r w:rsidR="00667F40">
        <w:rPr>
          <w:rFonts w:asciiTheme="minorEastAsia" w:hAnsiTheme="minorEastAsia" w:cs="宋体" w:hint="eastAsia"/>
          <w:color w:val="333333"/>
          <w:kern w:val="0"/>
          <w:sz w:val="24"/>
          <w:szCs w:val="24"/>
        </w:rPr>
        <w:t>——</w:t>
      </w:r>
      <w:r w:rsidR="00667F40" w:rsidRPr="00667F40">
        <w:rPr>
          <w:rFonts w:asciiTheme="minorEastAsia" w:hAnsiTheme="minorEastAsia" w:cs="宋体" w:hint="eastAsia"/>
          <w:color w:val="333333"/>
          <w:kern w:val="0"/>
          <w:sz w:val="24"/>
          <w:szCs w:val="24"/>
        </w:rPr>
        <w:t>用于提高汽车整车及零部件</w:t>
      </w:r>
      <w:r w:rsidR="00667F40" w:rsidRPr="00667F40">
        <w:rPr>
          <w:rFonts w:asciiTheme="minorEastAsia" w:hAnsiTheme="minorEastAsia" w:cs="宋体" w:hint="eastAsia"/>
          <w:color w:val="333333"/>
          <w:kern w:val="0"/>
          <w:sz w:val="24"/>
          <w:szCs w:val="24"/>
          <w:u w:val="single"/>
        </w:rPr>
        <w:t>制造质量、效率</w:t>
      </w:r>
      <w:r w:rsidR="00667F40" w:rsidRPr="00667F40">
        <w:rPr>
          <w:rFonts w:asciiTheme="minorEastAsia" w:hAnsiTheme="minorEastAsia" w:cs="宋体" w:hint="eastAsia"/>
          <w:color w:val="333333"/>
          <w:kern w:val="0"/>
          <w:sz w:val="24"/>
          <w:szCs w:val="24"/>
        </w:rPr>
        <w:t>的机械装置；</w:t>
      </w:r>
      <w:r w:rsidR="00667F40" w:rsidRPr="00667F40">
        <w:rPr>
          <w:rFonts w:asciiTheme="minorEastAsia" w:hAnsiTheme="minorEastAsia" w:cs="宋体" w:hint="eastAsia"/>
          <w:b/>
          <w:color w:val="333333"/>
          <w:kern w:val="0"/>
          <w:sz w:val="24"/>
          <w:szCs w:val="24"/>
        </w:rPr>
        <w:t>（2）助农共富</w:t>
      </w:r>
      <w:r w:rsidR="00667F40" w:rsidRPr="00667F40">
        <w:rPr>
          <w:rFonts w:asciiTheme="minorEastAsia" w:hAnsiTheme="minorEastAsia" w:cs="宋体" w:hint="eastAsia"/>
          <w:color w:val="333333"/>
          <w:kern w:val="0"/>
          <w:sz w:val="24"/>
          <w:szCs w:val="24"/>
        </w:rPr>
        <w:t>——用于</w:t>
      </w:r>
      <w:r w:rsidR="00667F40" w:rsidRPr="00667F40">
        <w:rPr>
          <w:rFonts w:asciiTheme="minorEastAsia" w:hAnsiTheme="minorEastAsia" w:cs="宋体" w:hint="eastAsia"/>
          <w:color w:val="333333"/>
          <w:kern w:val="0"/>
          <w:sz w:val="24"/>
          <w:szCs w:val="24"/>
          <w:u w:val="single"/>
        </w:rPr>
        <w:t>农牧渔</w:t>
      </w:r>
      <w:r w:rsidR="00667F40" w:rsidRPr="00667F40">
        <w:rPr>
          <w:rFonts w:asciiTheme="minorEastAsia" w:hAnsiTheme="minorEastAsia" w:cs="宋体" w:hint="eastAsia"/>
          <w:color w:val="333333"/>
          <w:kern w:val="0"/>
          <w:sz w:val="24"/>
          <w:szCs w:val="24"/>
        </w:rPr>
        <w:t>产品</w:t>
      </w:r>
      <w:r w:rsidR="00667F40" w:rsidRPr="00667F40">
        <w:rPr>
          <w:rFonts w:asciiTheme="minorEastAsia" w:hAnsiTheme="minorEastAsia" w:cs="宋体" w:hint="eastAsia"/>
          <w:color w:val="333333"/>
          <w:kern w:val="0"/>
          <w:sz w:val="24"/>
          <w:szCs w:val="24"/>
          <w:u w:val="single"/>
        </w:rPr>
        <w:t>种植、养殖和加工</w:t>
      </w:r>
      <w:r w:rsidR="00667F40" w:rsidRPr="00667F40">
        <w:rPr>
          <w:rFonts w:asciiTheme="minorEastAsia" w:hAnsiTheme="minorEastAsia" w:cs="宋体" w:hint="eastAsia"/>
          <w:color w:val="333333"/>
          <w:kern w:val="0"/>
          <w:sz w:val="24"/>
          <w:szCs w:val="24"/>
        </w:rPr>
        <w:t>（采摘、家庭室内和阳台种养殖除外）装置（包括设施农业、美丽乡村建设体验、互动装置）。</w:t>
      </w:r>
    </w:p>
    <w:p w:rsidR="00954DBD" w:rsidRDefault="00954DBD" w:rsidP="00954DBD">
      <w:pPr>
        <w:widowControl/>
        <w:spacing w:line="360" w:lineRule="auto"/>
        <w:ind w:firstLineChars="200" w:firstLine="482"/>
        <w:rPr>
          <w:rFonts w:asciiTheme="minorEastAsia" w:hAnsiTheme="minorEastAsia" w:cs="宋体" w:hint="eastAsia"/>
          <w:color w:val="333333"/>
          <w:kern w:val="0"/>
          <w:sz w:val="24"/>
          <w:szCs w:val="24"/>
        </w:rPr>
      </w:pPr>
      <w:r>
        <w:rPr>
          <w:rFonts w:asciiTheme="minorEastAsia" w:hAnsiTheme="minorEastAsia" w:cs="宋体" w:hint="eastAsia"/>
          <w:b/>
          <w:color w:val="333333"/>
          <w:kern w:val="0"/>
          <w:sz w:val="24"/>
          <w:szCs w:val="24"/>
        </w:rPr>
        <w:t>2.</w:t>
      </w:r>
      <w:r w:rsidR="0064350C" w:rsidRPr="0064350C">
        <w:rPr>
          <w:rFonts w:asciiTheme="minorEastAsia" w:hAnsiTheme="minorEastAsia" w:cs="宋体" w:hint="eastAsia"/>
          <w:b/>
          <w:color w:val="333333"/>
          <w:kern w:val="0"/>
          <w:sz w:val="24"/>
          <w:szCs w:val="24"/>
        </w:rPr>
        <w:t>企业赛道</w:t>
      </w:r>
      <w:r>
        <w:rPr>
          <w:rFonts w:asciiTheme="minorEastAsia" w:hAnsiTheme="minorEastAsia" w:cs="宋体" w:hint="eastAsia"/>
          <w:b/>
          <w:color w:val="333333"/>
          <w:kern w:val="0"/>
          <w:sz w:val="24"/>
          <w:szCs w:val="24"/>
        </w:rPr>
        <w:t>：</w:t>
      </w:r>
      <w:bookmarkStart w:id="0" w:name="_GoBack"/>
      <w:bookmarkEnd w:id="0"/>
      <w:r w:rsidR="0064350C">
        <w:rPr>
          <w:rFonts w:asciiTheme="minorEastAsia" w:hAnsiTheme="minorEastAsia" w:cs="宋体" w:hint="eastAsia"/>
          <w:color w:val="333333"/>
          <w:kern w:val="0"/>
          <w:sz w:val="24"/>
          <w:szCs w:val="24"/>
        </w:rPr>
        <w:t>主题详见“</w:t>
      </w:r>
      <w:r w:rsidR="0064350C" w:rsidRPr="0064350C">
        <w:rPr>
          <w:rFonts w:asciiTheme="minorEastAsia" w:hAnsiTheme="minorEastAsia" w:cs="宋体" w:hint="eastAsia"/>
          <w:color w:val="333333"/>
          <w:kern w:val="0"/>
          <w:sz w:val="24"/>
          <w:szCs w:val="24"/>
        </w:rPr>
        <w:t>附件5：浙江省第二十届大学生机械设计竞赛企业赛道通知</w:t>
      </w:r>
      <w:r w:rsidR="0064350C">
        <w:rPr>
          <w:rFonts w:asciiTheme="minorEastAsia" w:hAnsiTheme="minorEastAsia" w:cs="宋体" w:hint="eastAsia"/>
          <w:color w:val="333333"/>
          <w:kern w:val="0"/>
          <w:sz w:val="24"/>
          <w:szCs w:val="24"/>
        </w:rPr>
        <w:t>”。</w:t>
      </w:r>
    </w:p>
    <w:p w:rsidR="00954DBD" w:rsidRDefault="00954DBD" w:rsidP="00954DBD">
      <w:pPr>
        <w:widowControl/>
        <w:spacing w:line="360" w:lineRule="auto"/>
        <w:ind w:firstLineChars="200" w:firstLine="480"/>
        <w:rPr>
          <w:rFonts w:asciiTheme="minorEastAsia" w:hAnsiTheme="minorEastAsia" w:cs="宋体"/>
          <w:color w:val="333333"/>
          <w:kern w:val="0"/>
          <w:sz w:val="24"/>
          <w:szCs w:val="24"/>
        </w:rPr>
      </w:pPr>
      <w:r w:rsidRPr="00667F40">
        <w:rPr>
          <w:rFonts w:asciiTheme="minorEastAsia" w:hAnsiTheme="minorEastAsia" w:cs="宋体" w:hint="eastAsia"/>
          <w:color w:val="333333"/>
          <w:kern w:val="0"/>
          <w:sz w:val="24"/>
          <w:szCs w:val="24"/>
        </w:rPr>
        <w:t>所有参加竞赛的作品必须与本届大赛的主题和内容相符，与主题和内容不符的作品不能参赛，往届作品不能参赛。提倡在设计机械作品时采用智能技术、数字技术和5G+技术等，以提升作品的时代特征。</w:t>
      </w:r>
    </w:p>
    <w:p w:rsidR="0064350C" w:rsidRPr="0064350C" w:rsidRDefault="0064350C" w:rsidP="00B30BDC">
      <w:pPr>
        <w:widowControl/>
        <w:spacing w:line="360" w:lineRule="auto"/>
        <w:ind w:firstLineChars="200" w:firstLine="482"/>
        <w:rPr>
          <w:rFonts w:asciiTheme="minorEastAsia" w:hAnsiTheme="minorEastAsia" w:cs="宋体"/>
          <w:b/>
          <w:color w:val="333333"/>
          <w:kern w:val="0"/>
          <w:sz w:val="24"/>
          <w:szCs w:val="24"/>
        </w:rPr>
      </w:pPr>
    </w:p>
    <w:p w:rsidR="009C0F99" w:rsidRPr="009C0F99" w:rsidRDefault="009C0F99" w:rsidP="00B30BDC">
      <w:pPr>
        <w:widowControl/>
        <w:spacing w:beforeLines="50" w:before="156" w:line="360" w:lineRule="auto"/>
        <w:ind w:firstLineChars="200" w:firstLine="480"/>
        <w:rPr>
          <w:rFonts w:asciiTheme="minorEastAsia" w:hAnsiTheme="minorEastAsia" w:cs="宋体"/>
          <w:color w:val="333333"/>
          <w:kern w:val="0"/>
          <w:sz w:val="24"/>
          <w:szCs w:val="24"/>
        </w:rPr>
      </w:pPr>
      <w:r w:rsidRPr="009C0F99">
        <w:rPr>
          <w:rFonts w:asciiTheme="minorEastAsia" w:hAnsiTheme="minorEastAsia" w:cs="宋体" w:hint="eastAsia"/>
          <w:color w:val="333333"/>
          <w:kern w:val="0"/>
          <w:sz w:val="24"/>
          <w:szCs w:val="24"/>
        </w:rPr>
        <w:t>三、参赛要求</w:t>
      </w:r>
    </w:p>
    <w:p w:rsidR="0084085F" w:rsidRDefault="00667F40" w:rsidP="00B30BDC">
      <w:pPr>
        <w:widowControl/>
        <w:spacing w:line="360" w:lineRule="auto"/>
        <w:ind w:firstLineChars="200" w:firstLine="480"/>
        <w:rPr>
          <w:rFonts w:asciiTheme="minorEastAsia" w:hAnsiTheme="minorEastAsia" w:cs="宋体"/>
          <w:color w:val="333333"/>
          <w:kern w:val="0"/>
          <w:sz w:val="24"/>
          <w:szCs w:val="24"/>
        </w:rPr>
      </w:pPr>
      <w:r w:rsidRPr="00667F40">
        <w:rPr>
          <w:rFonts w:asciiTheme="minorEastAsia" w:hAnsiTheme="minorEastAsia" w:cs="宋体" w:hint="eastAsia"/>
          <w:color w:val="333333"/>
          <w:kern w:val="0"/>
          <w:sz w:val="24"/>
          <w:szCs w:val="24"/>
        </w:rPr>
        <w:t>学生根据选题要求，确定功能、性能指标和设计要求，开展广泛调研论证，充分发挥想象力和创造力，自行拟定设计方案，完成设计图纸，自行联系零件加工，配件采购，完成实物样机或模型的制作、装配与调试</w:t>
      </w:r>
      <w:r>
        <w:rPr>
          <w:rFonts w:asciiTheme="minorEastAsia" w:hAnsiTheme="minorEastAsia" w:cs="宋体" w:hint="eastAsia"/>
          <w:color w:val="333333"/>
          <w:kern w:val="0"/>
          <w:sz w:val="24"/>
          <w:szCs w:val="24"/>
        </w:rPr>
        <w:t>等。</w:t>
      </w:r>
      <w:r w:rsidR="00EC04B7" w:rsidRPr="00EC04B7">
        <w:rPr>
          <w:rFonts w:asciiTheme="minorEastAsia" w:hAnsiTheme="minorEastAsia" w:cs="宋体" w:hint="eastAsia"/>
          <w:color w:val="333333"/>
          <w:kern w:val="0"/>
          <w:sz w:val="24"/>
          <w:szCs w:val="24"/>
        </w:rPr>
        <w:t>设计时应注重综合运用所学“机械原理”、“机械设计”等课程的设计原理与方法，注重作品原理、功能、结构上的创新性。当今世界正在进入新工业革命的时代，数字经济、数字</w:t>
      </w:r>
      <w:r w:rsidR="00EC04B7" w:rsidRPr="00EC04B7">
        <w:rPr>
          <w:rFonts w:asciiTheme="minorEastAsia" w:hAnsiTheme="minorEastAsia" w:cs="宋体" w:hint="eastAsia"/>
          <w:color w:val="333333"/>
          <w:kern w:val="0"/>
          <w:sz w:val="24"/>
          <w:szCs w:val="24"/>
        </w:rPr>
        <w:lastRenderedPageBreak/>
        <w:t>社会已经成为国家战略发展方向和行动纲领，正在全国范围内全面落实。因此大赛参赛作品必须以机械设计为主的前提下，提倡采用智能技术、数字技术和 5G+技术等。对作品的评价不以机械结构为单一标准，而是对作品的功能、设计、结构、工艺制作、性能价格比、先进性、创新性、实用性等多方面进行综合评价。在实现功能相同的条件下，机械结构越简单越好。</w:t>
      </w:r>
    </w:p>
    <w:p w:rsidR="009C0F99" w:rsidRPr="009C0F99" w:rsidRDefault="009C0F99" w:rsidP="00B30BDC">
      <w:pPr>
        <w:widowControl/>
        <w:spacing w:line="360" w:lineRule="auto"/>
        <w:ind w:firstLineChars="200" w:firstLine="480"/>
        <w:rPr>
          <w:rFonts w:asciiTheme="minorEastAsia" w:hAnsiTheme="minorEastAsia" w:cs="宋体"/>
          <w:color w:val="333333"/>
          <w:kern w:val="0"/>
          <w:sz w:val="24"/>
          <w:szCs w:val="24"/>
        </w:rPr>
      </w:pPr>
      <w:r w:rsidRPr="009C0F99">
        <w:rPr>
          <w:rFonts w:asciiTheme="minorEastAsia" w:hAnsiTheme="minorEastAsia" w:cs="宋体" w:hint="eastAsia"/>
          <w:color w:val="333333"/>
          <w:kern w:val="0"/>
          <w:sz w:val="24"/>
          <w:szCs w:val="24"/>
        </w:rPr>
        <w:t>参赛学生可选择指导教师，但要求学生在理论方案设计阶段及实物样机和模型制作阶段都必须独立完成。所有作品必须为原创作品，不得侵犯他人的知识产权，参赛作品的主要原理方案和主要结构不得雷同。对于有剽窃、抄袭之嫌疑，将取消其参赛资格。</w:t>
      </w:r>
    </w:p>
    <w:p w:rsidR="009C0F99" w:rsidRPr="009C0F99" w:rsidRDefault="00526016" w:rsidP="00B30BDC">
      <w:pPr>
        <w:widowControl/>
        <w:spacing w:beforeLines="50" w:before="156" w:line="360" w:lineRule="auto"/>
        <w:ind w:firstLineChars="200" w:firstLine="480"/>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四</w:t>
      </w:r>
      <w:r w:rsidR="009C0F99" w:rsidRPr="009C0F99">
        <w:rPr>
          <w:rFonts w:asciiTheme="minorEastAsia" w:hAnsiTheme="minorEastAsia" w:cs="宋体" w:hint="eastAsia"/>
          <w:color w:val="333333"/>
          <w:kern w:val="0"/>
          <w:sz w:val="24"/>
          <w:szCs w:val="24"/>
        </w:rPr>
        <w:t>、报名方式</w:t>
      </w:r>
      <w:r w:rsidR="003876B0">
        <w:rPr>
          <w:rFonts w:asciiTheme="minorEastAsia" w:hAnsiTheme="minorEastAsia" w:cs="宋体" w:hint="eastAsia"/>
          <w:color w:val="333333"/>
          <w:kern w:val="0"/>
          <w:sz w:val="24"/>
          <w:szCs w:val="24"/>
        </w:rPr>
        <w:t>和竞赛安排</w:t>
      </w:r>
    </w:p>
    <w:p w:rsidR="00ED5650" w:rsidRPr="00ED5650" w:rsidRDefault="00ED5650" w:rsidP="00B30BDC">
      <w:pPr>
        <w:widowControl/>
        <w:spacing w:line="360" w:lineRule="auto"/>
        <w:ind w:firstLineChars="200" w:firstLine="480"/>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1</w:t>
      </w:r>
      <w:r>
        <w:rPr>
          <w:rFonts w:asciiTheme="minorEastAsia" w:hAnsiTheme="minorEastAsia" w:cs="宋体"/>
          <w:color w:val="333333"/>
          <w:kern w:val="0"/>
          <w:sz w:val="24"/>
          <w:szCs w:val="24"/>
        </w:rPr>
        <w:t>.</w:t>
      </w:r>
      <w:r w:rsidRPr="00ED5650">
        <w:rPr>
          <w:rFonts w:asciiTheme="minorEastAsia" w:hAnsiTheme="minorEastAsia" w:cs="宋体" w:hint="eastAsia"/>
          <w:color w:val="333333"/>
          <w:kern w:val="0"/>
          <w:sz w:val="24"/>
          <w:szCs w:val="24"/>
        </w:rPr>
        <w:t>本次竞赛设报名点：工学院25-229。</w:t>
      </w:r>
    </w:p>
    <w:p w:rsidR="00ED5650" w:rsidRPr="00ED5650" w:rsidRDefault="00ED5650" w:rsidP="00B30BDC">
      <w:pPr>
        <w:widowControl/>
        <w:spacing w:line="360" w:lineRule="auto"/>
        <w:ind w:firstLineChars="200" w:firstLine="480"/>
        <w:rPr>
          <w:rFonts w:asciiTheme="minorEastAsia" w:hAnsiTheme="minorEastAsia" w:cs="宋体"/>
          <w:color w:val="333333"/>
          <w:kern w:val="0"/>
          <w:sz w:val="24"/>
          <w:szCs w:val="24"/>
        </w:rPr>
      </w:pPr>
      <w:r w:rsidRPr="00ED5650">
        <w:rPr>
          <w:rFonts w:asciiTheme="minorEastAsia" w:hAnsiTheme="minorEastAsia" w:cs="宋体" w:hint="eastAsia"/>
          <w:color w:val="333333"/>
          <w:kern w:val="0"/>
          <w:sz w:val="24"/>
          <w:szCs w:val="24"/>
        </w:rPr>
        <w:t>2.请参赛学生于</w:t>
      </w:r>
      <w:r w:rsidRPr="00A3471F">
        <w:rPr>
          <w:rFonts w:asciiTheme="minorEastAsia" w:hAnsiTheme="minorEastAsia" w:cs="宋体" w:hint="eastAsia"/>
          <w:color w:val="333333"/>
          <w:kern w:val="0"/>
          <w:sz w:val="24"/>
          <w:szCs w:val="24"/>
        </w:rPr>
        <w:t>20</w:t>
      </w:r>
      <w:r>
        <w:rPr>
          <w:rFonts w:asciiTheme="minorEastAsia" w:hAnsiTheme="minorEastAsia" w:cs="宋体"/>
          <w:color w:val="333333"/>
          <w:kern w:val="0"/>
          <w:sz w:val="24"/>
          <w:szCs w:val="24"/>
        </w:rPr>
        <w:t>2</w:t>
      </w:r>
      <w:r w:rsidR="00667F40">
        <w:rPr>
          <w:rFonts w:asciiTheme="minorEastAsia" w:hAnsiTheme="minorEastAsia" w:cs="宋体" w:hint="eastAsia"/>
          <w:color w:val="333333"/>
          <w:kern w:val="0"/>
          <w:sz w:val="24"/>
          <w:szCs w:val="24"/>
        </w:rPr>
        <w:t>3</w:t>
      </w:r>
      <w:r w:rsidRPr="00A3471F">
        <w:rPr>
          <w:rFonts w:asciiTheme="minorEastAsia" w:hAnsiTheme="minorEastAsia" w:cs="宋体" w:hint="eastAsia"/>
          <w:color w:val="333333"/>
          <w:kern w:val="0"/>
          <w:sz w:val="24"/>
          <w:szCs w:val="24"/>
        </w:rPr>
        <w:t>年</w:t>
      </w:r>
      <w:r>
        <w:rPr>
          <w:rFonts w:asciiTheme="minorEastAsia" w:hAnsiTheme="minorEastAsia" w:cs="宋体"/>
          <w:color w:val="333333"/>
          <w:kern w:val="0"/>
          <w:sz w:val="24"/>
          <w:szCs w:val="24"/>
        </w:rPr>
        <w:t>3</w:t>
      </w:r>
      <w:r w:rsidRPr="00A3471F">
        <w:rPr>
          <w:rFonts w:asciiTheme="minorEastAsia" w:hAnsiTheme="minorEastAsia" w:cs="宋体" w:hint="eastAsia"/>
          <w:color w:val="333333"/>
          <w:kern w:val="0"/>
          <w:sz w:val="24"/>
          <w:szCs w:val="24"/>
        </w:rPr>
        <w:t>月</w:t>
      </w:r>
      <w:r w:rsidR="00263CD6">
        <w:rPr>
          <w:rFonts w:asciiTheme="minorEastAsia" w:hAnsiTheme="minorEastAsia" w:cs="宋体" w:hint="eastAsia"/>
          <w:color w:val="333333"/>
          <w:kern w:val="0"/>
          <w:sz w:val="24"/>
          <w:szCs w:val="24"/>
        </w:rPr>
        <w:t>19</w:t>
      </w:r>
      <w:r w:rsidRPr="00A3471F">
        <w:rPr>
          <w:rFonts w:asciiTheme="minorEastAsia" w:hAnsiTheme="minorEastAsia" w:cs="宋体" w:hint="eastAsia"/>
          <w:color w:val="333333"/>
          <w:kern w:val="0"/>
          <w:sz w:val="24"/>
          <w:szCs w:val="24"/>
        </w:rPr>
        <w:t>日</w:t>
      </w:r>
      <w:r w:rsidRPr="00ED5650">
        <w:rPr>
          <w:rFonts w:asciiTheme="minorEastAsia" w:hAnsiTheme="minorEastAsia" w:cs="宋体" w:hint="eastAsia"/>
          <w:color w:val="333333"/>
          <w:kern w:val="0"/>
          <w:sz w:val="24"/>
          <w:szCs w:val="24"/>
        </w:rPr>
        <w:t>前完成申报表和查新报告的内容，并将文件命名为“作品名称+机械设计竞赛作品报名表”和“作品名称+查新报告”，</w:t>
      </w:r>
      <w:hyperlink r:id="rId7" w:history="1">
        <w:r w:rsidR="005F1793" w:rsidRPr="00263CD6">
          <w:rPr>
            <w:rFonts w:asciiTheme="minorEastAsia" w:hAnsiTheme="minorEastAsia" w:cs="宋体" w:hint="eastAsia"/>
            <w:color w:val="333333"/>
            <w:kern w:val="0"/>
            <w:sz w:val="24"/>
            <w:szCs w:val="24"/>
          </w:rPr>
          <w:t>电子稿发送至联系人邮箱</w:t>
        </w:r>
        <w:r w:rsidR="005F1793" w:rsidRPr="00FD2356">
          <w:rPr>
            <w:rStyle w:val="a3"/>
            <w:rFonts w:asciiTheme="minorEastAsia" w:hAnsiTheme="minorEastAsia" w:cs="宋体" w:hint="eastAsia"/>
            <w:kern w:val="0"/>
            <w:sz w:val="24"/>
            <w:szCs w:val="24"/>
          </w:rPr>
          <w:t>penghh@zjhu.edu.cn</w:t>
        </w:r>
      </w:hyperlink>
      <w:r w:rsidR="005F1793">
        <w:rPr>
          <w:rFonts w:asciiTheme="minorEastAsia" w:hAnsiTheme="minorEastAsia" w:cs="宋体" w:hint="eastAsia"/>
          <w:color w:val="333333"/>
          <w:kern w:val="0"/>
          <w:sz w:val="24"/>
          <w:szCs w:val="24"/>
        </w:rPr>
        <w:t>，</w:t>
      </w:r>
      <w:r w:rsidR="005F1793" w:rsidRPr="005F1793">
        <w:rPr>
          <w:rFonts w:asciiTheme="minorEastAsia" w:hAnsiTheme="minorEastAsia" w:cs="宋体" w:hint="eastAsia"/>
          <w:color w:val="333333"/>
          <w:kern w:val="0"/>
          <w:sz w:val="24"/>
          <w:szCs w:val="24"/>
        </w:rPr>
        <w:t>各参赛队伍队长加入竞赛QQ群：</w:t>
      </w:r>
      <w:r w:rsidR="00263CD6" w:rsidRPr="00263CD6">
        <w:rPr>
          <w:rFonts w:asciiTheme="minorEastAsia" w:hAnsiTheme="minorEastAsia" w:cs="宋体"/>
          <w:color w:val="333333"/>
          <w:kern w:val="0"/>
          <w:sz w:val="24"/>
          <w:szCs w:val="24"/>
        </w:rPr>
        <w:t>816069605</w:t>
      </w:r>
      <w:r w:rsidR="005F1793">
        <w:rPr>
          <w:rFonts w:asciiTheme="minorEastAsia" w:hAnsiTheme="minorEastAsia" w:cs="宋体" w:hint="eastAsia"/>
          <w:color w:val="333333"/>
          <w:kern w:val="0"/>
          <w:sz w:val="24"/>
          <w:szCs w:val="24"/>
        </w:rPr>
        <w:t>。</w:t>
      </w:r>
    </w:p>
    <w:p w:rsidR="00ED5650" w:rsidRPr="00ED5650" w:rsidRDefault="00ED5650" w:rsidP="00B30BDC">
      <w:pPr>
        <w:widowControl/>
        <w:spacing w:line="360" w:lineRule="auto"/>
        <w:ind w:firstLineChars="200" w:firstLine="480"/>
        <w:rPr>
          <w:rFonts w:asciiTheme="minorEastAsia" w:hAnsiTheme="minorEastAsia" w:cs="宋体"/>
          <w:color w:val="333333"/>
          <w:kern w:val="0"/>
          <w:sz w:val="24"/>
          <w:szCs w:val="24"/>
        </w:rPr>
      </w:pPr>
      <w:r w:rsidRPr="00ED5650">
        <w:rPr>
          <w:rFonts w:asciiTheme="minorEastAsia" w:hAnsiTheme="minorEastAsia" w:cs="宋体" w:hint="eastAsia"/>
          <w:color w:val="333333"/>
          <w:kern w:val="0"/>
          <w:sz w:val="24"/>
          <w:szCs w:val="24"/>
        </w:rPr>
        <w:t>3. 暂定于</w:t>
      </w:r>
      <w:r>
        <w:rPr>
          <w:rFonts w:asciiTheme="minorEastAsia" w:hAnsiTheme="minorEastAsia" w:cs="宋体" w:hint="eastAsia"/>
          <w:color w:val="333333"/>
          <w:kern w:val="0"/>
          <w:sz w:val="24"/>
          <w:szCs w:val="24"/>
        </w:rPr>
        <w:t>20</w:t>
      </w:r>
      <w:r>
        <w:rPr>
          <w:rFonts w:asciiTheme="minorEastAsia" w:hAnsiTheme="minorEastAsia" w:cs="宋体"/>
          <w:color w:val="333333"/>
          <w:kern w:val="0"/>
          <w:sz w:val="24"/>
          <w:szCs w:val="24"/>
        </w:rPr>
        <w:t>2</w:t>
      </w:r>
      <w:r w:rsidR="00263CD6">
        <w:rPr>
          <w:rFonts w:asciiTheme="minorEastAsia" w:hAnsiTheme="minorEastAsia" w:cs="宋体" w:hint="eastAsia"/>
          <w:color w:val="333333"/>
          <w:kern w:val="0"/>
          <w:sz w:val="24"/>
          <w:szCs w:val="24"/>
        </w:rPr>
        <w:t>3</w:t>
      </w:r>
      <w:r>
        <w:rPr>
          <w:rFonts w:asciiTheme="minorEastAsia" w:hAnsiTheme="minorEastAsia" w:cs="宋体" w:hint="eastAsia"/>
          <w:color w:val="333333"/>
          <w:kern w:val="0"/>
          <w:sz w:val="24"/>
          <w:szCs w:val="24"/>
        </w:rPr>
        <w:t>年</w:t>
      </w:r>
      <w:r>
        <w:rPr>
          <w:rFonts w:asciiTheme="minorEastAsia" w:hAnsiTheme="minorEastAsia" w:cs="宋体"/>
          <w:color w:val="333333"/>
          <w:kern w:val="0"/>
          <w:sz w:val="24"/>
          <w:szCs w:val="24"/>
        </w:rPr>
        <w:t>3</w:t>
      </w:r>
      <w:r>
        <w:rPr>
          <w:rFonts w:asciiTheme="minorEastAsia" w:hAnsiTheme="minorEastAsia" w:cs="宋体" w:hint="eastAsia"/>
          <w:color w:val="333333"/>
          <w:kern w:val="0"/>
          <w:sz w:val="24"/>
          <w:szCs w:val="24"/>
        </w:rPr>
        <w:t>月1</w:t>
      </w:r>
      <w:r w:rsidR="00263CD6">
        <w:rPr>
          <w:rFonts w:asciiTheme="minorEastAsia" w:hAnsiTheme="minorEastAsia" w:cs="宋体" w:hint="eastAsia"/>
          <w:color w:val="333333"/>
          <w:kern w:val="0"/>
          <w:sz w:val="24"/>
          <w:szCs w:val="24"/>
        </w:rPr>
        <w:t>9</w:t>
      </w:r>
      <w:r>
        <w:rPr>
          <w:rFonts w:asciiTheme="minorEastAsia" w:hAnsiTheme="minorEastAsia" w:cs="宋体" w:hint="eastAsia"/>
          <w:color w:val="333333"/>
          <w:kern w:val="0"/>
          <w:sz w:val="24"/>
          <w:szCs w:val="24"/>
        </w:rPr>
        <w:t>日</w:t>
      </w:r>
      <w:r w:rsidRPr="00ED5650">
        <w:rPr>
          <w:rFonts w:asciiTheme="minorEastAsia" w:hAnsiTheme="minorEastAsia" w:cs="宋体" w:hint="eastAsia"/>
          <w:color w:val="333333"/>
          <w:kern w:val="0"/>
          <w:sz w:val="24"/>
          <w:szCs w:val="24"/>
        </w:rPr>
        <w:t>1</w:t>
      </w:r>
      <w:r w:rsidR="00263CD6">
        <w:rPr>
          <w:rFonts w:asciiTheme="minorEastAsia" w:hAnsiTheme="minorEastAsia" w:cs="宋体" w:hint="eastAsia"/>
          <w:color w:val="333333"/>
          <w:kern w:val="0"/>
          <w:sz w:val="24"/>
          <w:szCs w:val="24"/>
        </w:rPr>
        <w:t>8</w:t>
      </w:r>
      <w:r w:rsidRPr="00ED5650">
        <w:rPr>
          <w:rFonts w:asciiTheme="minorEastAsia" w:hAnsiTheme="minorEastAsia" w:cs="宋体" w:hint="eastAsia"/>
          <w:color w:val="333333"/>
          <w:kern w:val="0"/>
          <w:sz w:val="24"/>
          <w:szCs w:val="24"/>
        </w:rPr>
        <w:t>:00在25-104</w:t>
      </w:r>
      <w:proofErr w:type="gramStart"/>
      <w:r w:rsidRPr="00ED5650">
        <w:rPr>
          <w:rFonts w:asciiTheme="minorEastAsia" w:hAnsiTheme="minorEastAsia" w:cs="宋体" w:hint="eastAsia"/>
          <w:color w:val="333333"/>
          <w:kern w:val="0"/>
          <w:sz w:val="24"/>
          <w:szCs w:val="24"/>
        </w:rPr>
        <w:t>进行校赛答辩</w:t>
      </w:r>
      <w:proofErr w:type="gramEnd"/>
      <w:r w:rsidRPr="00ED5650">
        <w:rPr>
          <w:rFonts w:asciiTheme="minorEastAsia" w:hAnsiTheme="minorEastAsia" w:cs="宋体" w:hint="eastAsia"/>
          <w:color w:val="333333"/>
          <w:kern w:val="0"/>
          <w:sz w:val="24"/>
          <w:szCs w:val="24"/>
        </w:rPr>
        <w:t>，参赛队伍准备好答辩PPT（方案介绍、创新点、经费预算等）、三维设计模型、原理动画等材料。届时将筛选出适当的团队，给予竞赛经费支持，要求在202</w:t>
      </w:r>
      <w:r w:rsidR="00263CD6">
        <w:rPr>
          <w:rFonts w:asciiTheme="minorEastAsia" w:hAnsiTheme="minorEastAsia" w:cs="宋体" w:hint="eastAsia"/>
          <w:color w:val="333333"/>
          <w:kern w:val="0"/>
          <w:sz w:val="24"/>
          <w:szCs w:val="24"/>
        </w:rPr>
        <w:t>3</w:t>
      </w:r>
      <w:r w:rsidRPr="00ED5650">
        <w:rPr>
          <w:rFonts w:asciiTheme="minorEastAsia" w:hAnsiTheme="minorEastAsia" w:cs="宋体" w:hint="eastAsia"/>
          <w:color w:val="333333"/>
          <w:kern w:val="0"/>
          <w:sz w:val="24"/>
          <w:szCs w:val="24"/>
        </w:rPr>
        <w:t>年</w:t>
      </w:r>
      <w:r>
        <w:rPr>
          <w:rFonts w:asciiTheme="minorEastAsia" w:hAnsiTheme="minorEastAsia" w:cs="宋体"/>
          <w:color w:val="333333"/>
          <w:kern w:val="0"/>
          <w:sz w:val="24"/>
          <w:szCs w:val="24"/>
        </w:rPr>
        <w:t>4</w:t>
      </w:r>
      <w:r w:rsidRPr="00ED5650">
        <w:rPr>
          <w:rFonts w:asciiTheme="minorEastAsia" w:hAnsiTheme="minorEastAsia" w:cs="宋体" w:hint="eastAsia"/>
          <w:color w:val="333333"/>
          <w:kern w:val="0"/>
          <w:sz w:val="24"/>
          <w:szCs w:val="24"/>
        </w:rPr>
        <w:t>月</w:t>
      </w:r>
      <w:r w:rsidR="00263CD6">
        <w:rPr>
          <w:rFonts w:asciiTheme="minorEastAsia" w:hAnsiTheme="minorEastAsia" w:cs="宋体" w:hint="eastAsia"/>
          <w:color w:val="333333"/>
          <w:kern w:val="0"/>
          <w:sz w:val="24"/>
          <w:szCs w:val="24"/>
        </w:rPr>
        <w:t>25日前</w:t>
      </w:r>
      <w:r w:rsidRPr="00ED5650">
        <w:rPr>
          <w:rFonts w:asciiTheme="minorEastAsia" w:hAnsiTheme="minorEastAsia" w:cs="宋体" w:hint="eastAsia"/>
          <w:color w:val="333333"/>
          <w:kern w:val="0"/>
          <w:sz w:val="24"/>
          <w:szCs w:val="24"/>
        </w:rPr>
        <w:t>完成作品的实物样机或缩放的实物模型，拍摄演示视频，并</w:t>
      </w:r>
      <w:r w:rsidR="0099710D">
        <w:rPr>
          <w:rFonts w:asciiTheme="minorEastAsia" w:hAnsiTheme="minorEastAsia" w:cs="宋体" w:hint="eastAsia"/>
          <w:color w:val="333333"/>
          <w:kern w:val="0"/>
          <w:sz w:val="24"/>
          <w:szCs w:val="24"/>
        </w:rPr>
        <w:t>进一步选拔</w:t>
      </w:r>
      <w:r w:rsidRPr="00ED5650">
        <w:rPr>
          <w:rFonts w:asciiTheme="minorEastAsia" w:hAnsiTheme="minorEastAsia" w:cs="宋体" w:hint="eastAsia"/>
          <w:color w:val="333333"/>
          <w:kern w:val="0"/>
          <w:sz w:val="24"/>
          <w:szCs w:val="24"/>
        </w:rPr>
        <w:t>参加浙江省大学生机械设计竞赛。</w:t>
      </w:r>
    </w:p>
    <w:p w:rsidR="00ED5650" w:rsidRPr="00ED5650" w:rsidRDefault="00ED5650" w:rsidP="00B30BDC">
      <w:pPr>
        <w:widowControl/>
        <w:spacing w:line="360" w:lineRule="auto"/>
        <w:ind w:firstLineChars="200" w:firstLine="480"/>
        <w:rPr>
          <w:rFonts w:asciiTheme="minorEastAsia" w:hAnsiTheme="minorEastAsia" w:cs="宋体"/>
          <w:color w:val="333333"/>
          <w:kern w:val="0"/>
          <w:sz w:val="24"/>
          <w:szCs w:val="24"/>
        </w:rPr>
      </w:pPr>
      <w:r w:rsidRPr="00ED5650">
        <w:rPr>
          <w:rFonts w:asciiTheme="minorEastAsia" w:hAnsiTheme="minorEastAsia" w:cs="宋体" w:hint="eastAsia"/>
          <w:color w:val="333333"/>
          <w:kern w:val="0"/>
          <w:sz w:val="24"/>
          <w:szCs w:val="24"/>
        </w:rPr>
        <w:t>四、奖项设置</w:t>
      </w:r>
    </w:p>
    <w:p w:rsidR="00ED5650" w:rsidRPr="00ED5650" w:rsidRDefault="00ED5650" w:rsidP="00B30BDC">
      <w:pPr>
        <w:widowControl/>
        <w:spacing w:line="360" w:lineRule="auto"/>
        <w:ind w:firstLineChars="200" w:firstLine="480"/>
        <w:rPr>
          <w:rFonts w:asciiTheme="minorEastAsia" w:hAnsiTheme="minorEastAsia" w:cs="宋体"/>
          <w:color w:val="333333"/>
          <w:kern w:val="0"/>
          <w:sz w:val="24"/>
          <w:szCs w:val="24"/>
        </w:rPr>
      </w:pPr>
      <w:proofErr w:type="gramStart"/>
      <w:r w:rsidRPr="00ED5650">
        <w:rPr>
          <w:rFonts w:asciiTheme="minorEastAsia" w:hAnsiTheme="minorEastAsia" w:cs="宋体" w:hint="eastAsia"/>
          <w:color w:val="333333"/>
          <w:kern w:val="0"/>
          <w:sz w:val="24"/>
          <w:szCs w:val="24"/>
        </w:rPr>
        <w:t>本次校赛设</w:t>
      </w:r>
      <w:proofErr w:type="gramEnd"/>
      <w:r w:rsidRPr="00ED5650">
        <w:rPr>
          <w:rFonts w:asciiTheme="minorEastAsia" w:hAnsiTheme="minorEastAsia" w:cs="宋体" w:hint="eastAsia"/>
          <w:color w:val="333333"/>
          <w:kern w:val="0"/>
          <w:sz w:val="24"/>
          <w:szCs w:val="24"/>
        </w:rPr>
        <w:t>一、二、三等奖，并颁发荣誉证书。</w:t>
      </w:r>
    </w:p>
    <w:p w:rsidR="00ED5650" w:rsidRPr="00ED5650" w:rsidRDefault="00ED5650" w:rsidP="00B30BDC">
      <w:pPr>
        <w:widowControl/>
        <w:spacing w:line="360" w:lineRule="auto"/>
        <w:ind w:firstLineChars="200" w:firstLine="480"/>
        <w:rPr>
          <w:rFonts w:asciiTheme="minorEastAsia" w:hAnsiTheme="minorEastAsia" w:cs="宋体"/>
          <w:color w:val="333333"/>
          <w:kern w:val="0"/>
          <w:sz w:val="24"/>
          <w:szCs w:val="24"/>
        </w:rPr>
      </w:pPr>
      <w:r w:rsidRPr="00ED5650">
        <w:rPr>
          <w:rFonts w:asciiTheme="minorEastAsia" w:hAnsiTheme="minorEastAsia" w:cs="宋体" w:hint="eastAsia"/>
          <w:color w:val="333333"/>
          <w:kern w:val="0"/>
          <w:sz w:val="24"/>
          <w:szCs w:val="24"/>
        </w:rPr>
        <w:t>联系人：彭黄湖，电话：18768161387（661387），邮箱: penghh@zjhu.edu.cn。</w:t>
      </w:r>
    </w:p>
    <w:p w:rsidR="00ED5650" w:rsidRDefault="00436DE4" w:rsidP="00B30BDC">
      <w:pPr>
        <w:widowControl/>
        <w:spacing w:line="360" w:lineRule="auto"/>
        <w:ind w:firstLineChars="200" w:firstLine="480"/>
        <w:rPr>
          <w:rFonts w:asciiTheme="minorEastAsia" w:hAnsiTheme="minorEastAsia" w:cs="宋体"/>
          <w:color w:val="333333"/>
          <w:kern w:val="0"/>
          <w:sz w:val="24"/>
          <w:szCs w:val="24"/>
        </w:rPr>
      </w:pPr>
      <w:r w:rsidRPr="00436DE4">
        <w:rPr>
          <w:rFonts w:asciiTheme="minorEastAsia" w:hAnsiTheme="minorEastAsia" w:cs="宋体" w:hint="eastAsia"/>
          <w:color w:val="333333"/>
          <w:kern w:val="0"/>
          <w:sz w:val="24"/>
          <w:szCs w:val="24"/>
        </w:rPr>
        <w:t>2023机械设计竞赛</w:t>
      </w:r>
      <w:r>
        <w:rPr>
          <w:rFonts w:asciiTheme="minorEastAsia" w:hAnsiTheme="minorEastAsia" w:cs="宋体" w:hint="eastAsia"/>
          <w:color w:val="333333"/>
          <w:kern w:val="0"/>
          <w:sz w:val="24"/>
          <w:szCs w:val="24"/>
        </w:rPr>
        <w:t>QQ群</w:t>
      </w:r>
      <w:r w:rsidR="00ED5650" w:rsidRPr="00ED5650">
        <w:rPr>
          <w:rFonts w:asciiTheme="minorEastAsia" w:hAnsiTheme="minorEastAsia" w:cs="宋体" w:hint="eastAsia"/>
          <w:color w:val="333333"/>
          <w:kern w:val="0"/>
          <w:sz w:val="24"/>
          <w:szCs w:val="24"/>
        </w:rPr>
        <w:t>：816069605。</w:t>
      </w:r>
    </w:p>
    <w:p w:rsidR="00EE03B3" w:rsidRDefault="00EE03B3" w:rsidP="00B30BDC">
      <w:pPr>
        <w:widowControl/>
        <w:spacing w:line="360" w:lineRule="auto"/>
        <w:ind w:firstLineChars="200" w:firstLine="480"/>
        <w:rPr>
          <w:rFonts w:asciiTheme="minorEastAsia" w:hAnsiTheme="minorEastAsia" w:cs="宋体"/>
          <w:color w:val="333333"/>
          <w:kern w:val="0"/>
          <w:sz w:val="24"/>
          <w:szCs w:val="24"/>
        </w:rPr>
      </w:pPr>
    </w:p>
    <w:p w:rsidR="009C0F99" w:rsidRPr="009C0F99" w:rsidRDefault="009C0F99" w:rsidP="00B30BDC">
      <w:pPr>
        <w:widowControl/>
        <w:spacing w:line="360" w:lineRule="auto"/>
        <w:ind w:firstLineChars="200" w:firstLine="480"/>
        <w:jc w:val="right"/>
        <w:rPr>
          <w:rFonts w:asciiTheme="minorEastAsia" w:hAnsiTheme="minorEastAsia" w:cs="宋体"/>
          <w:color w:val="333333"/>
          <w:kern w:val="0"/>
          <w:sz w:val="24"/>
          <w:szCs w:val="24"/>
        </w:rPr>
      </w:pPr>
      <w:r w:rsidRPr="009C0F99">
        <w:rPr>
          <w:rFonts w:asciiTheme="minorEastAsia" w:hAnsiTheme="minorEastAsia" w:cs="宋体" w:hint="eastAsia"/>
          <w:color w:val="333333"/>
          <w:kern w:val="0"/>
          <w:sz w:val="24"/>
          <w:szCs w:val="24"/>
        </w:rPr>
        <w:t>20</w:t>
      </w:r>
      <w:r w:rsidR="005F1793">
        <w:rPr>
          <w:rFonts w:asciiTheme="minorEastAsia" w:hAnsiTheme="minorEastAsia" w:cs="宋体"/>
          <w:color w:val="333333"/>
          <w:kern w:val="0"/>
          <w:sz w:val="24"/>
          <w:szCs w:val="24"/>
        </w:rPr>
        <w:t>2</w:t>
      </w:r>
      <w:r w:rsidR="00436DE4">
        <w:rPr>
          <w:rFonts w:asciiTheme="minorEastAsia" w:hAnsiTheme="minorEastAsia" w:cs="宋体" w:hint="eastAsia"/>
          <w:color w:val="333333"/>
          <w:kern w:val="0"/>
          <w:sz w:val="24"/>
          <w:szCs w:val="24"/>
        </w:rPr>
        <w:t>3</w:t>
      </w:r>
      <w:r w:rsidRPr="009C0F99">
        <w:rPr>
          <w:rFonts w:asciiTheme="minorEastAsia" w:hAnsiTheme="minorEastAsia" w:cs="宋体" w:hint="eastAsia"/>
          <w:color w:val="333333"/>
          <w:kern w:val="0"/>
          <w:sz w:val="24"/>
          <w:szCs w:val="24"/>
        </w:rPr>
        <w:t>年</w:t>
      </w:r>
      <w:r w:rsidR="00436DE4">
        <w:rPr>
          <w:rFonts w:asciiTheme="minorEastAsia" w:hAnsiTheme="minorEastAsia" w:cs="宋体" w:hint="eastAsia"/>
          <w:color w:val="333333"/>
          <w:kern w:val="0"/>
          <w:sz w:val="24"/>
          <w:szCs w:val="24"/>
        </w:rPr>
        <w:t>2</w:t>
      </w:r>
      <w:r w:rsidRPr="009C0F99">
        <w:rPr>
          <w:rFonts w:asciiTheme="minorEastAsia" w:hAnsiTheme="minorEastAsia" w:cs="宋体" w:hint="eastAsia"/>
          <w:color w:val="333333"/>
          <w:kern w:val="0"/>
          <w:sz w:val="24"/>
          <w:szCs w:val="24"/>
        </w:rPr>
        <w:t>月</w:t>
      </w:r>
      <w:r w:rsidR="00436DE4">
        <w:rPr>
          <w:rFonts w:asciiTheme="minorEastAsia" w:hAnsiTheme="minorEastAsia" w:cs="宋体" w:hint="eastAsia"/>
          <w:color w:val="333333"/>
          <w:kern w:val="0"/>
          <w:sz w:val="24"/>
          <w:szCs w:val="24"/>
        </w:rPr>
        <w:t>22</w:t>
      </w:r>
      <w:r w:rsidRPr="009C0F99">
        <w:rPr>
          <w:rFonts w:asciiTheme="minorEastAsia" w:hAnsiTheme="minorEastAsia" w:cs="宋体" w:hint="eastAsia"/>
          <w:color w:val="333333"/>
          <w:kern w:val="0"/>
          <w:sz w:val="24"/>
          <w:szCs w:val="24"/>
        </w:rPr>
        <w:t>日</w:t>
      </w:r>
    </w:p>
    <w:p w:rsidR="005C5D16" w:rsidRDefault="005C5D16" w:rsidP="00B30BDC">
      <w:pPr>
        <w:spacing w:line="360" w:lineRule="auto"/>
        <w:ind w:firstLineChars="200" w:firstLine="420"/>
      </w:pPr>
    </w:p>
    <w:sectPr w:rsidR="005C5D1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5A30" w:rsidRDefault="001F5A30" w:rsidP="00A13461">
      <w:r>
        <w:separator/>
      </w:r>
    </w:p>
  </w:endnote>
  <w:endnote w:type="continuationSeparator" w:id="0">
    <w:p w:rsidR="001F5A30" w:rsidRDefault="001F5A30" w:rsidP="00A13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5A30" w:rsidRDefault="001F5A30" w:rsidP="00A13461">
      <w:r>
        <w:separator/>
      </w:r>
    </w:p>
  </w:footnote>
  <w:footnote w:type="continuationSeparator" w:id="0">
    <w:p w:rsidR="001F5A30" w:rsidRDefault="001F5A30" w:rsidP="00A134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DF0"/>
    <w:rsid w:val="0003133E"/>
    <w:rsid w:val="00065DC4"/>
    <w:rsid w:val="000812D2"/>
    <w:rsid w:val="00101260"/>
    <w:rsid w:val="0011349E"/>
    <w:rsid w:val="0014257A"/>
    <w:rsid w:val="00187722"/>
    <w:rsid w:val="001F5A30"/>
    <w:rsid w:val="0021755B"/>
    <w:rsid w:val="002231B8"/>
    <w:rsid w:val="00233CFA"/>
    <w:rsid w:val="00247FB4"/>
    <w:rsid w:val="00263CD6"/>
    <w:rsid w:val="00270D9F"/>
    <w:rsid w:val="00291FF4"/>
    <w:rsid w:val="002C61B8"/>
    <w:rsid w:val="003512F4"/>
    <w:rsid w:val="003876B0"/>
    <w:rsid w:val="003B4B5D"/>
    <w:rsid w:val="003C4540"/>
    <w:rsid w:val="003D5198"/>
    <w:rsid w:val="00436DE4"/>
    <w:rsid w:val="004C2433"/>
    <w:rsid w:val="004F2BC1"/>
    <w:rsid w:val="00525600"/>
    <w:rsid w:val="00526016"/>
    <w:rsid w:val="005C5D16"/>
    <w:rsid w:val="005F1793"/>
    <w:rsid w:val="00635487"/>
    <w:rsid w:val="00641AE4"/>
    <w:rsid w:val="0064350C"/>
    <w:rsid w:val="00666BA1"/>
    <w:rsid w:val="00667F40"/>
    <w:rsid w:val="0069230F"/>
    <w:rsid w:val="006E66BB"/>
    <w:rsid w:val="006F4B8F"/>
    <w:rsid w:val="007639EE"/>
    <w:rsid w:val="0084085F"/>
    <w:rsid w:val="00854333"/>
    <w:rsid w:val="00860879"/>
    <w:rsid w:val="008620D0"/>
    <w:rsid w:val="00864B39"/>
    <w:rsid w:val="00904A33"/>
    <w:rsid w:val="00926C88"/>
    <w:rsid w:val="0093186B"/>
    <w:rsid w:val="00954DBD"/>
    <w:rsid w:val="0099710D"/>
    <w:rsid w:val="009C0F99"/>
    <w:rsid w:val="009F53A4"/>
    <w:rsid w:val="00A13461"/>
    <w:rsid w:val="00A3471F"/>
    <w:rsid w:val="00B30BDC"/>
    <w:rsid w:val="00B636C0"/>
    <w:rsid w:val="00B91F21"/>
    <w:rsid w:val="00C27DBB"/>
    <w:rsid w:val="00C356F8"/>
    <w:rsid w:val="00C36A89"/>
    <w:rsid w:val="00C4560F"/>
    <w:rsid w:val="00CA6DF0"/>
    <w:rsid w:val="00D441FB"/>
    <w:rsid w:val="00D773FB"/>
    <w:rsid w:val="00DA4185"/>
    <w:rsid w:val="00DC0EB7"/>
    <w:rsid w:val="00E41326"/>
    <w:rsid w:val="00E80422"/>
    <w:rsid w:val="00E9514F"/>
    <w:rsid w:val="00EC04B7"/>
    <w:rsid w:val="00ED5650"/>
    <w:rsid w:val="00EE03B3"/>
    <w:rsid w:val="00F10F0D"/>
    <w:rsid w:val="00F63AE2"/>
    <w:rsid w:val="00F81FF6"/>
    <w:rsid w:val="00FB09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9C0F9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C0F99"/>
    <w:rPr>
      <w:rFonts w:ascii="宋体" w:eastAsia="宋体" w:hAnsi="宋体" w:cs="宋体"/>
      <w:b/>
      <w:bCs/>
      <w:kern w:val="36"/>
      <w:sz w:val="48"/>
      <w:szCs w:val="48"/>
    </w:rPr>
  </w:style>
  <w:style w:type="character" w:styleId="a3">
    <w:name w:val="Hyperlink"/>
    <w:basedOn w:val="a0"/>
    <w:uiPriority w:val="99"/>
    <w:unhideWhenUsed/>
    <w:rsid w:val="006F4B8F"/>
    <w:rPr>
      <w:color w:val="0000FF" w:themeColor="hyperlink"/>
      <w:u w:val="single"/>
    </w:rPr>
  </w:style>
  <w:style w:type="paragraph" w:styleId="a4">
    <w:name w:val="header"/>
    <w:basedOn w:val="a"/>
    <w:link w:val="Char"/>
    <w:uiPriority w:val="99"/>
    <w:unhideWhenUsed/>
    <w:rsid w:val="00A1346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A13461"/>
    <w:rPr>
      <w:sz w:val="18"/>
      <w:szCs w:val="18"/>
    </w:rPr>
  </w:style>
  <w:style w:type="paragraph" w:styleId="a5">
    <w:name w:val="footer"/>
    <w:basedOn w:val="a"/>
    <w:link w:val="Char0"/>
    <w:uiPriority w:val="99"/>
    <w:unhideWhenUsed/>
    <w:rsid w:val="00A13461"/>
    <w:pPr>
      <w:tabs>
        <w:tab w:val="center" w:pos="4153"/>
        <w:tab w:val="right" w:pos="8306"/>
      </w:tabs>
      <w:snapToGrid w:val="0"/>
      <w:jc w:val="left"/>
    </w:pPr>
    <w:rPr>
      <w:sz w:val="18"/>
      <w:szCs w:val="18"/>
    </w:rPr>
  </w:style>
  <w:style w:type="character" w:customStyle="1" w:styleId="Char0">
    <w:name w:val="页脚 Char"/>
    <w:basedOn w:val="a0"/>
    <w:link w:val="a5"/>
    <w:uiPriority w:val="99"/>
    <w:rsid w:val="00A1346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9C0F9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C0F99"/>
    <w:rPr>
      <w:rFonts w:ascii="宋体" w:eastAsia="宋体" w:hAnsi="宋体" w:cs="宋体"/>
      <w:b/>
      <w:bCs/>
      <w:kern w:val="36"/>
      <w:sz w:val="48"/>
      <w:szCs w:val="48"/>
    </w:rPr>
  </w:style>
  <w:style w:type="character" w:styleId="a3">
    <w:name w:val="Hyperlink"/>
    <w:basedOn w:val="a0"/>
    <w:uiPriority w:val="99"/>
    <w:unhideWhenUsed/>
    <w:rsid w:val="006F4B8F"/>
    <w:rPr>
      <w:color w:val="0000FF" w:themeColor="hyperlink"/>
      <w:u w:val="single"/>
    </w:rPr>
  </w:style>
  <w:style w:type="paragraph" w:styleId="a4">
    <w:name w:val="header"/>
    <w:basedOn w:val="a"/>
    <w:link w:val="Char"/>
    <w:uiPriority w:val="99"/>
    <w:unhideWhenUsed/>
    <w:rsid w:val="00A1346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A13461"/>
    <w:rPr>
      <w:sz w:val="18"/>
      <w:szCs w:val="18"/>
    </w:rPr>
  </w:style>
  <w:style w:type="paragraph" w:styleId="a5">
    <w:name w:val="footer"/>
    <w:basedOn w:val="a"/>
    <w:link w:val="Char0"/>
    <w:uiPriority w:val="99"/>
    <w:unhideWhenUsed/>
    <w:rsid w:val="00A13461"/>
    <w:pPr>
      <w:tabs>
        <w:tab w:val="center" w:pos="4153"/>
        <w:tab w:val="right" w:pos="8306"/>
      </w:tabs>
      <w:snapToGrid w:val="0"/>
      <w:jc w:val="left"/>
    </w:pPr>
    <w:rPr>
      <w:sz w:val="18"/>
      <w:szCs w:val="18"/>
    </w:rPr>
  </w:style>
  <w:style w:type="character" w:customStyle="1" w:styleId="Char0">
    <w:name w:val="页脚 Char"/>
    <w:basedOn w:val="a0"/>
    <w:link w:val="a5"/>
    <w:uiPriority w:val="99"/>
    <w:rsid w:val="00A1346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093385">
      <w:bodyDiv w:val="1"/>
      <w:marLeft w:val="0"/>
      <w:marRight w:val="0"/>
      <w:marTop w:val="0"/>
      <w:marBottom w:val="0"/>
      <w:divBdr>
        <w:top w:val="none" w:sz="0" w:space="0" w:color="auto"/>
        <w:left w:val="none" w:sz="0" w:space="0" w:color="auto"/>
        <w:bottom w:val="none" w:sz="0" w:space="0" w:color="auto"/>
        <w:right w:val="none" w:sz="0" w:space="0" w:color="auto"/>
      </w:divBdr>
      <w:divsChild>
        <w:div w:id="1132939300">
          <w:marLeft w:val="0"/>
          <w:marRight w:val="0"/>
          <w:marTop w:val="0"/>
          <w:marBottom w:val="0"/>
          <w:divBdr>
            <w:top w:val="none" w:sz="0" w:space="0" w:color="auto"/>
            <w:left w:val="none" w:sz="0" w:space="0" w:color="auto"/>
            <w:bottom w:val="none" w:sz="0" w:space="0" w:color="auto"/>
            <w:right w:val="none" w:sz="0" w:space="0" w:color="auto"/>
          </w:divBdr>
          <w:divsChild>
            <w:div w:id="1825970116">
              <w:marLeft w:val="0"/>
              <w:marRight w:val="0"/>
              <w:marTop w:val="0"/>
              <w:marBottom w:val="90"/>
              <w:divBdr>
                <w:top w:val="none" w:sz="0" w:space="0" w:color="auto"/>
                <w:left w:val="none" w:sz="0" w:space="0" w:color="auto"/>
                <w:bottom w:val="none" w:sz="0" w:space="0" w:color="auto"/>
                <w:right w:val="none" w:sz="0" w:space="0" w:color="auto"/>
              </w:divBdr>
              <w:divsChild>
                <w:div w:id="1099912881">
                  <w:marLeft w:val="0"/>
                  <w:marRight w:val="0"/>
                  <w:marTop w:val="0"/>
                  <w:marBottom w:val="0"/>
                  <w:divBdr>
                    <w:top w:val="none" w:sz="0" w:space="0" w:color="auto"/>
                    <w:left w:val="none" w:sz="0" w:space="0" w:color="auto"/>
                    <w:bottom w:val="none" w:sz="0" w:space="0" w:color="auto"/>
                    <w:right w:val="none" w:sz="0" w:space="0" w:color="auto"/>
                  </w:divBdr>
                  <w:divsChild>
                    <w:div w:id="806824965">
                      <w:marLeft w:val="0"/>
                      <w:marRight w:val="0"/>
                      <w:marTop w:val="0"/>
                      <w:marBottom w:val="0"/>
                      <w:divBdr>
                        <w:top w:val="none" w:sz="0" w:space="0" w:color="auto"/>
                        <w:left w:val="none" w:sz="0" w:space="0" w:color="auto"/>
                        <w:bottom w:val="none" w:sz="0" w:space="0" w:color="auto"/>
                        <w:right w:val="none" w:sz="0" w:space="0" w:color="auto"/>
                      </w:divBdr>
                      <w:divsChild>
                        <w:div w:id="366294845">
                          <w:marLeft w:val="0"/>
                          <w:marRight w:val="0"/>
                          <w:marTop w:val="0"/>
                          <w:marBottom w:val="0"/>
                          <w:divBdr>
                            <w:top w:val="none" w:sz="0" w:space="0" w:color="auto"/>
                            <w:left w:val="none" w:sz="0" w:space="0" w:color="auto"/>
                            <w:bottom w:val="none" w:sz="0" w:space="0" w:color="auto"/>
                            <w:right w:val="none" w:sz="0" w:space="0" w:color="auto"/>
                          </w:divBdr>
                          <w:divsChild>
                            <w:div w:id="51454377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30005;&#23376;&#31295;&#21457;&#36865;&#33267;&#32852;&#31995;&#20154;&#37038;&#31665;&#65306;penghh@zjhu.edu.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196</TotalTime>
  <Pages>2</Pages>
  <Words>225</Words>
  <Characters>1286</Characters>
  <Application>Microsoft Office Word</Application>
  <DocSecurity>0</DocSecurity>
  <Lines>10</Lines>
  <Paragraphs>3</Paragraphs>
  <ScaleCrop>false</ScaleCrop>
  <Company>Microsoft</Company>
  <LinksUpToDate>false</LinksUpToDate>
  <CharactersWithSpaces>1508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China</cp:lastModifiedBy>
  <cp:revision>51</cp:revision>
  <dcterms:created xsi:type="dcterms:W3CDTF">2018-03-09T00:06:00Z</dcterms:created>
  <dcterms:modified xsi:type="dcterms:W3CDTF">2023-02-22T06:29:00Z</dcterms:modified>
</cp:coreProperties>
</file>